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5AE" w:rsidRPr="00DE7D1E" w:rsidRDefault="004919A6" w:rsidP="00DE7D1E">
      <w:pPr>
        <w:pStyle w:val="Title"/>
        <w:spacing w:before="120" w:after="120" w:line="360" w:lineRule="auto"/>
      </w:pPr>
      <w:r>
        <w:t>Discussion Questions</w:t>
      </w:r>
    </w:p>
    <w:p w:rsidR="00F457FB" w:rsidRDefault="004919A6" w:rsidP="004919A6">
      <w:pPr>
        <w:pStyle w:val="Heading1"/>
      </w:pPr>
      <w:r>
        <w:t xml:space="preserve">Chapter </w:t>
      </w:r>
      <w:r w:rsidR="006E3DDE">
        <w:t>5: Interaction, Groups, and Organizations</w:t>
      </w:r>
    </w:p>
    <w:p w:rsidR="006E3DDE" w:rsidRDefault="006E3DDE" w:rsidP="006E3DDE">
      <w:r>
        <w:t>1. Think about your social network. How useful might it be in helping you get a job (or a better job) once you graduate from college? Why?</w:t>
      </w:r>
    </w:p>
    <w:p w:rsidR="006E3DDE" w:rsidRDefault="006E3DDE" w:rsidP="006E3DDE"/>
    <w:p w:rsidR="006E3DDE" w:rsidRDefault="006E3DDE" w:rsidP="006E3DDE">
      <w:r>
        <w:t>2. During a typical day, when do you engage in front-stage and backstage behavior? Why? With whom do you engage in each? Why?</w:t>
      </w:r>
    </w:p>
    <w:p w:rsidR="006E3DDE" w:rsidRDefault="006E3DDE" w:rsidP="006E3DDE"/>
    <w:p w:rsidR="006E3DDE" w:rsidRDefault="006E3DDE" w:rsidP="006E3DDE">
      <w:r>
        <w:t>3. Have you ever experienced role strain because of your status as a student? Explain why or why not. If so, how did or do you cope with it?</w:t>
      </w:r>
    </w:p>
    <w:p w:rsidR="006E3DDE" w:rsidRDefault="006E3DDE" w:rsidP="006E3DDE"/>
    <w:p w:rsidR="006E3DDE" w:rsidRDefault="006E3DDE" w:rsidP="006E3DDE">
      <w:r>
        <w:t>4. Most college students, particularly those with family, work, and/or sports team obligations, deal with role conflict. Describe a time when you dealt with a conflict between the roles you carry out. What did you do about it? How might colleges and universities diminish role conflict among students?</w:t>
      </w:r>
    </w:p>
    <w:p w:rsidR="006E3DDE" w:rsidRDefault="006E3DDE" w:rsidP="006E3DDE"/>
    <w:p w:rsidR="006E3DDE" w:rsidRDefault="006E3DDE" w:rsidP="006E3DDE">
      <w:r>
        <w:t xml:space="preserve">5. To what primary and secondary groups do you belong? How does your involvement (or lack thereof) in primary groups on your campus </w:t>
      </w:r>
      <w:proofErr w:type="gramStart"/>
      <w:r>
        <w:t>impact</w:t>
      </w:r>
      <w:proofErr w:type="gramEnd"/>
      <w:r>
        <w:t xml:space="preserve"> your feelings of attachment to your school?</w:t>
      </w:r>
    </w:p>
    <w:p w:rsidR="006E3DDE" w:rsidRDefault="006E3DDE" w:rsidP="006E3DDE"/>
    <w:p w:rsidR="006E3DDE" w:rsidRDefault="006E3DDE" w:rsidP="006E3DDE">
      <w:r>
        <w:t>6. Would you rather live in a bureaucratic society or in a society without bureaucratic forms of organizations? Why?</w:t>
      </w:r>
    </w:p>
    <w:p w:rsidR="006E3DDE" w:rsidRDefault="006E3DDE" w:rsidP="006E3DDE"/>
    <w:p w:rsidR="004919A6" w:rsidRPr="004919A6" w:rsidRDefault="006E3DDE" w:rsidP="006E3DDE">
      <w:r>
        <w:t xml:space="preserve">7. How does the informal structure at your college or university </w:t>
      </w:r>
      <w:proofErr w:type="gramStart"/>
      <w:r>
        <w:t>impact</w:t>
      </w:r>
      <w:proofErr w:type="gramEnd"/>
      <w:r>
        <w:t xml:space="preserve"> how the school functions? Does it do more to help or hurt students? Why?</w:t>
      </w:r>
      <w:bookmarkStart w:id="0" w:name="_GoBack"/>
      <w:bookmarkEnd w:id="0"/>
    </w:p>
    <w:sectPr w:rsidR="004919A6" w:rsidRPr="004919A6" w:rsidSect="00DE7D1E">
      <w:headerReference w:type="default" r:id="rId8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7FB" w:rsidRDefault="00F457FB">
      <w:r>
        <w:separator/>
      </w:r>
    </w:p>
  </w:endnote>
  <w:endnote w:type="continuationSeparator" w:id="0">
    <w:p w:rsidR="00F457FB" w:rsidRDefault="00F45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thold Akzidenz Grotesk">
    <w:altName w:val="Berthold Akzidenz Grotes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7FB" w:rsidRDefault="00F457FB">
      <w:r>
        <w:separator/>
      </w:r>
    </w:p>
  </w:footnote>
  <w:footnote w:type="continuationSeparator" w:id="0">
    <w:p w:rsidR="00F457FB" w:rsidRDefault="00F45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06D" w:rsidRDefault="0099306D" w:rsidP="0099306D">
    <w:pPr>
      <w:pStyle w:val="Header"/>
      <w:jc w:val="right"/>
    </w:pPr>
    <w:r>
      <w:t>Instructor Resource</w:t>
    </w:r>
  </w:p>
  <w:p w:rsidR="0099306D" w:rsidRDefault="0099306D" w:rsidP="0099306D">
    <w:pPr>
      <w:pStyle w:val="Header"/>
      <w:jc w:val="right"/>
    </w:pPr>
    <w:r>
      <w:t xml:space="preserve">Ballantine, </w:t>
    </w:r>
    <w:r>
      <w:rPr>
        <w:i/>
      </w:rPr>
      <w:t xml:space="preserve">Our Social World: </w:t>
    </w:r>
    <w:r w:rsidR="004919A6">
      <w:rPr>
        <w:i/>
      </w:rPr>
      <w:t>Condensed</w:t>
    </w:r>
    <w:r>
      <w:rPr>
        <w:i/>
      </w:rPr>
      <w:t>, 5e</w:t>
    </w:r>
  </w:p>
  <w:p w:rsidR="00166F2A" w:rsidRDefault="0099306D">
    <w:pPr>
      <w:pStyle w:val="Header"/>
      <w:jc w:val="right"/>
    </w:pPr>
    <w:r>
      <w:t>SAGE Publishing, 2018</w:t>
    </w:r>
  </w:p>
  <w:p w:rsidR="00DE7D1E" w:rsidRDefault="00DE7D1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FF93441"/>
    <w:multiLevelType w:val="hybridMultilevel"/>
    <w:tmpl w:val="AABA5C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F07C4C"/>
    <w:multiLevelType w:val="hybridMultilevel"/>
    <w:tmpl w:val="124434E0"/>
    <w:lvl w:ilvl="0" w:tplc="4DD0AAE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67514E"/>
    <w:multiLevelType w:val="hybridMultilevel"/>
    <w:tmpl w:val="A6FC88E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7A7253"/>
    <w:multiLevelType w:val="hybridMultilevel"/>
    <w:tmpl w:val="57360D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B0228"/>
    <w:multiLevelType w:val="hybridMultilevel"/>
    <w:tmpl w:val="CD246B6E"/>
    <w:lvl w:ilvl="0" w:tplc="9690B9F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F4F96"/>
    <w:multiLevelType w:val="hybridMultilevel"/>
    <w:tmpl w:val="E8CC6B7E"/>
    <w:lvl w:ilvl="0" w:tplc="1E62D76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36044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D87A66"/>
    <w:multiLevelType w:val="hybridMultilevel"/>
    <w:tmpl w:val="525E66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14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4"/>
  </w:num>
  <w:num w:numId="11">
    <w:abstractNumId w:val="15"/>
  </w:num>
  <w:num w:numId="12">
    <w:abstractNumId w:val="16"/>
  </w:num>
  <w:num w:numId="13">
    <w:abstractNumId w:val="12"/>
  </w:num>
  <w:num w:numId="14">
    <w:abstractNumId w:val="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F98"/>
    <w:rsid w:val="00005EB9"/>
    <w:rsid w:val="00024CB8"/>
    <w:rsid w:val="00033437"/>
    <w:rsid w:val="00052E1C"/>
    <w:rsid w:val="000551C7"/>
    <w:rsid w:val="000F388C"/>
    <w:rsid w:val="00166F2A"/>
    <w:rsid w:val="00185227"/>
    <w:rsid w:val="001B761C"/>
    <w:rsid w:val="001F7343"/>
    <w:rsid w:val="00227074"/>
    <w:rsid w:val="00266E1E"/>
    <w:rsid w:val="00272B2E"/>
    <w:rsid w:val="002A17CB"/>
    <w:rsid w:val="002A5957"/>
    <w:rsid w:val="002A718F"/>
    <w:rsid w:val="002D0F36"/>
    <w:rsid w:val="002D100E"/>
    <w:rsid w:val="002F409E"/>
    <w:rsid w:val="002F4EE2"/>
    <w:rsid w:val="00327683"/>
    <w:rsid w:val="00331370"/>
    <w:rsid w:val="00334BA0"/>
    <w:rsid w:val="00357FE9"/>
    <w:rsid w:val="00361935"/>
    <w:rsid w:val="00366FB8"/>
    <w:rsid w:val="00370467"/>
    <w:rsid w:val="00393EAF"/>
    <w:rsid w:val="003A27E4"/>
    <w:rsid w:val="003B7695"/>
    <w:rsid w:val="003C4235"/>
    <w:rsid w:val="003E708D"/>
    <w:rsid w:val="003E7BF7"/>
    <w:rsid w:val="003F0E55"/>
    <w:rsid w:val="004124D9"/>
    <w:rsid w:val="0041308D"/>
    <w:rsid w:val="004762E3"/>
    <w:rsid w:val="004776DB"/>
    <w:rsid w:val="00486A8A"/>
    <w:rsid w:val="004919A6"/>
    <w:rsid w:val="004A18C9"/>
    <w:rsid w:val="004B17D5"/>
    <w:rsid w:val="004C7FAF"/>
    <w:rsid w:val="00500B36"/>
    <w:rsid w:val="005275AE"/>
    <w:rsid w:val="0053536D"/>
    <w:rsid w:val="00542CC3"/>
    <w:rsid w:val="005646CF"/>
    <w:rsid w:val="00582851"/>
    <w:rsid w:val="00593132"/>
    <w:rsid w:val="00602B59"/>
    <w:rsid w:val="00616A17"/>
    <w:rsid w:val="006537C0"/>
    <w:rsid w:val="00661127"/>
    <w:rsid w:val="0067627F"/>
    <w:rsid w:val="00680EC3"/>
    <w:rsid w:val="00693D4C"/>
    <w:rsid w:val="006A245D"/>
    <w:rsid w:val="006D1107"/>
    <w:rsid w:val="006E1D22"/>
    <w:rsid w:val="006E3DDE"/>
    <w:rsid w:val="006E3EE0"/>
    <w:rsid w:val="0072507A"/>
    <w:rsid w:val="0074466F"/>
    <w:rsid w:val="00752E40"/>
    <w:rsid w:val="007557A1"/>
    <w:rsid w:val="00761723"/>
    <w:rsid w:val="007729B1"/>
    <w:rsid w:val="00774C93"/>
    <w:rsid w:val="007B2823"/>
    <w:rsid w:val="00811EC9"/>
    <w:rsid w:val="008154E4"/>
    <w:rsid w:val="008422C6"/>
    <w:rsid w:val="00852986"/>
    <w:rsid w:val="00870008"/>
    <w:rsid w:val="00876836"/>
    <w:rsid w:val="008978D0"/>
    <w:rsid w:val="008B0595"/>
    <w:rsid w:val="008B339D"/>
    <w:rsid w:val="008C4617"/>
    <w:rsid w:val="008D029E"/>
    <w:rsid w:val="008E46E0"/>
    <w:rsid w:val="008F48C2"/>
    <w:rsid w:val="00946229"/>
    <w:rsid w:val="00956287"/>
    <w:rsid w:val="00963D40"/>
    <w:rsid w:val="00974AA9"/>
    <w:rsid w:val="0099306D"/>
    <w:rsid w:val="009A40A6"/>
    <w:rsid w:val="009A4140"/>
    <w:rsid w:val="009B2FE8"/>
    <w:rsid w:val="009F2D19"/>
    <w:rsid w:val="00A059F3"/>
    <w:rsid w:val="00A1465F"/>
    <w:rsid w:val="00A362EC"/>
    <w:rsid w:val="00A44E55"/>
    <w:rsid w:val="00A53F98"/>
    <w:rsid w:val="00A7359E"/>
    <w:rsid w:val="00A77112"/>
    <w:rsid w:val="00A8275A"/>
    <w:rsid w:val="00A84C45"/>
    <w:rsid w:val="00AB42AC"/>
    <w:rsid w:val="00AB6874"/>
    <w:rsid w:val="00AD5452"/>
    <w:rsid w:val="00AD5E2E"/>
    <w:rsid w:val="00AF311C"/>
    <w:rsid w:val="00AF4F8B"/>
    <w:rsid w:val="00B164AA"/>
    <w:rsid w:val="00B31FED"/>
    <w:rsid w:val="00B363D7"/>
    <w:rsid w:val="00B36615"/>
    <w:rsid w:val="00B42145"/>
    <w:rsid w:val="00B42E08"/>
    <w:rsid w:val="00B73564"/>
    <w:rsid w:val="00B81CAB"/>
    <w:rsid w:val="00B86884"/>
    <w:rsid w:val="00BB0C36"/>
    <w:rsid w:val="00BC013C"/>
    <w:rsid w:val="00BF495F"/>
    <w:rsid w:val="00C048E3"/>
    <w:rsid w:val="00C3345C"/>
    <w:rsid w:val="00C55F1A"/>
    <w:rsid w:val="00C6457F"/>
    <w:rsid w:val="00C729E1"/>
    <w:rsid w:val="00C8654C"/>
    <w:rsid w:val="00CA28FD"/>
    <w:rsid w:val="00CB2339"/>
    <w:rsid w:val="00CB6D2A"/>
    <w:rsid w:val="00CD1179"/>
    <w:rsid w:val="00CE3EBE"/>
    <w:rsid w:val="00CF39F3"/>
    <w:rsid w:val="00CF5F08"/>
    <w:rsid w:val="00D33536"/>
    <w:rsid w:val="00D37AF2"/>
    <w:rsid w:val="00D46302"/>
    <w:rsid w:val="00D667AA"/>
    <w:rsid w:val="00D67024"/>
    <w:rsid w:val="00D707C9"/>
    <w:rsid w:val="00D75650"/>
    <w:rsid w:val="00D8701F"/>
    <w:rsid w:val="00DA246F"/>
    <w:rsid w:val="00DB2D04"/>
    <w:rsid w:val="00DE7D1E"/>
    <w:rsid w:val="00E352E1"/>
    <w:rsid w:val="00E52712"/>
    <w:rsid w:val="00E6091A"/>
    <w:rsid w:val="00E74418"/>
    <w:rsid w:val="00EC67A7"/>
    <w:rsid w:val="00EC6AC2"/>
    <w:rsid w:val="00F4373D"/>
    <w:rsid w:val="00F457FB"/>
    <w:rsid w:val="00F54DB9"/>
    <w:rsid w:val="00F67A6D"/>
    <w:rsid w:val="00F7153D"/>
    <w:rsid w:val="00F77A8F"/>
    <w:rsid w:val="00F8054E"/>
    <w:rsid w:val="00FD78BD"/>
    <w:rsid w:val="00FE64DE"/>
    <w:rsid w:val="00FF1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4:docId w14:val="2DCEB275"/>
  <w15:docId w15:val="{CE3B5C40-6426-4101-96B4-54C1629B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06D"/>
    <w:pPr>
      <w:contextualSpacing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9306D"/>
    <w:pPr>
      <w:keepNext/>
      <w:keepLines/>
      <w:spacing w:after="24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99306D"/>
    <w:pPr>
      <w:keepNext/>
      <w:keepLines/>
      <w:spacing w:before="40"/>
      <w:outlineLvl w:val="1"/>
    </w:pPr>
    <w:rPr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306D"/>
    <w:pPr>
      <w:keepNext/>
      <w:keepLines/>
      <w:spacing w:before="40" w:after="120"/>
      <w:outlineLvl w:val="2"/>
    </w:pPr>
    <w:rPr>
      <w:rFonts w:eastAsiaTheme="majorEastAsia" w:cstheme="majorBidi"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306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9306D"/>
  </w:style>
  <w:style w:type="paragraph" w:styleId="ListParagraph">
    <w:name w:val="List Paragraph"/>
    <w:basedOn w:val="Normal"/>
    <w:uiPriority w:val="34"/>
    <w:qFormat/>
    <w:rsid w:val="0099306D"/>
    <w:rPr>
      <w:rFonts w:eastAsia="Calibri"/>
      <w:szCs w:val="22"/>
    </w:rPr>
  </w:style>
  <w:style w:type="character" w:styleId="Hyperlink">
    <w:name w:val="Hyperlink"/>
    <w:uiPriority w:val="99"/>
    <w:unhideWhenUsed/>
    <w:rsid w:val="0099306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9306D"/>
  </w:style>
  <w:style w:type="paragraph" w:customStyle="1" w:styleId="NumberedList">
    <w:name w:val="Numbered List"/>
    <w:basedOn w:val="Normal"/>
    <w:uiPriority w:val="99"/>
    <w:qFormat/>
    <w:rsid w:val="0099306D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99306D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9930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9306D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99306D"/>
    <w:pPr>
      <w:pBdr>
        <w:bottom w:val="single" w:sz="8" w:space="4" w:color="5B9BD5" w:themeColor="accent1"/>
      </w:pBdr>
      <w:spacing w:after="300"/>
    </w:pPr>
    <w:rPr>
      <w:rFonts w:eastAsiaTheme="majorEastAsia" w:cstheme="majorBidi"/>
      <w:color w:val="1F4E79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9306D"/>
    <w:rPr>
      <w:rFonts w:eastAsiaTheme="majorEastAsia" w:cstheme="majorBidi"/>
      <w:color w:val="1F4E79" w:themeColor="accent1" w:themeShade="80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99306D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993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306D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99306D"/>
    <w:rPr>
      <w:b/>
      <w:bCs/>
      <w:color w:val="5B9BD5"/>
      <w:sz w:val="26"/>
      <w:szCs w:val="26"/>
    </w:rPr>
  </w:style>
  <w:style w:type="paragraph" w:customStyle="1" w:styleId="BulletedList">
    <w:name w:val="Bulleted List"/>
    <w:basedOn w:val="Normal"/>
    <w:qFormat/>
    <w:rsid w:val="0099306D"/>
    <w:pPr>
      <w:numPr>
        <w:numId w:val="12"/>
      </w:numPr>
    </w:pPr>
  </w:style>
  <w:style w:type="paragraph" w:customStyle="1" w:styleId="Default">
    <w:name w:val="Default"/>
    <w:rsid w:val="002F4EE2"/>
    <w:pPr>
      <w:autoSpaceDE w:val="0"/>
      <w:autoSpaceDN w:val="0"/>
      <w:adjustRightInd w:val="0"/>
    </w:pPr>
    <w:rPr>
      <w:rFonts w:ascii="Berthold Akzidenz Grotesk" w:eastAsiaTheme="minorHAnsi" w:hAnsi="Berthold Akzidenz Grotesk" w:cs="Berthold Akzidenz Grotesk"/>
      <w:color w:val="000000"/>
      <w:sz w:val="24"/>
      <w:szCs w:val="24"/>
    </w:rPr>
  </w:style>
  <w:style w:type="character" w:customStyle="1" w:styleId="A101">
    <w:name w:val="A10+1"/>
    <w:uiPriority w:val="99"/>
    <w:rsid w:val="002F4EE2"/>
    <w:rPr>
      <w:rFonts w:cs="Berthold Akzidenz Grotesk"/>
      <w:b/>
      <w:bCs/>
      <w:color w:val="211D1E"/>
      <w:sz w:val="18"/>
      <w:szCs w:val="1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9306D"/>
    <w:rPr>
      <w:rFonts w:eastAsiaTheme="majorEastAsia" w:cstheme="majorBidi"/>
      <w:color w:val="1F4E79" w:themeColor="accent1" w:themeShade="80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993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0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D6BD2-591B-4C6A-883F-F84F4AE1E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template.dotx</Template>
  <TotalTime>0</TotalTime>
  <Pages>1</Pages>
  <Words>211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1228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Carabes, Alan</dc:creator>
  <cp:lastModifiedBy>Stephanie Palermini</cp:lastModifiedBy>
  <cp:revision>2</cp:revision>
  <dcterms:created xsi:type="dcterms:W3CDTF">2017-07-22T00:19:00Z</dcterms:created>
  <dcterms:modified xsi:type="dcterms:W3CDTF">2017-07-22T00:19:00Z</dcterms:modified>
</cp:coreProperties>
</file>